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ECEC4"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alatino" w:hAnsi="Palatino" w:cs="Palatino"/>
          <w:b/>
          <w:bCs/>
          <w:i/>
          <w:iCs/>
          <w:color w:val="000000"/>
          <w:sz w:val="36"/>
          <w:szCs w:val="36"/>
          <w:lang w:val="en-US"/>
        </w:rPr>
      </w:pPr>
      <w:bookmarkStart w:id="0" w:name="_GoBack"/>
      <w:bookmarkEnd w:id="0"/>
      <w:r>
        <w:rPr>
          <w:rFonts w:ascii="Palatino" w:hAnsi="Palatino" w:cs="Palatino"/>
          <w:b/>
          <w:bCs/>
          <w:i/>
          <w:iCs/>
          <w:color w:val="000000"/>
          <w:sz w:val="36"/>
          <w:szCs w:val="36"/>
          <w:lang w:val="en-US"/>
        </w:rPr>
        <w:t>Ideas for Internal Assessment</w:t>
      </w:r>
    </w:p>
    <w:p w14:paraId="77AF1422"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lang w:val="en-US"/>
        </w:rPr>
      </w:pPr>
    </w:p>
    <w:p w14:paraId="12A461E0"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Symbol" w:hAnsi="Symbol" w:cs="Symbol"/>
          <w:color w:val="000000"/>
          <w:sz w:val="20"/>
          <w:szCs w:val="20"/>
          <w:lang w:val="en-US"/>
        </w:rPr>
      </w:pPr>
    </w:p>
    <w:p w14:paraId="474B9C3A"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lang w:val="en-US"/>
        </w:rPr>
      </w:pPr>
      <w:r>
        <w:rPr>
          <w:rFonts w:ascii="Times" w:hAnsi="Times" w:cs="Times"/>
          <w:b/>
          <w:bCs/>
          <w:color w:val="000000"/>
          <w:sz w:val="22"/>
          <w:szCs w:val="22"/>
          <w:lang w:val="en-US"/>
        </w:rPr>
        <w:t>Here is a list of sample IA topics.</w:t>
      </w:r>
    </w:p>
    <w:p w14:paraId="3AB52C58" w14:textId="2E79C9F2"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i/>
          <w:iCs/>
          <w:color w:val="000000"/>
          <w:sz w:val="22"/>
          <w:szCs w:val="22"/>
          <w:lang w:val="en-US"/>
        </w:rPr>
      </w:pPr>
      <w:r>
        <w:rPr>
          <w:rFonts w:ascii="Times" w:hAnsi="Times" w:cs="Times"/>
          <w:b/>
          <w:bCs/>
          <w:i/>
          <w:iCs/>
          <w:color w:val="000000"/>
          <w:sz w:val="22"/>
          <w:szCs w:val="22"/>
          <w:lang w:val="en-US"/>
        </w:rPr>
        <w:t>A. MEMORY</w:t>
      </w:r>
    </w:p>
    <w:p w14:paraId="53730C8D"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1.</w:t>
      </w:r>
      <w:r>
        <w:rPr>
          <w:rFonts w:ascii="Times" w:hAnsi="Times" w:cs="Times"/>
          <w:color w:val="000000"/>
          <w:sz w:val="22"/>
          <w:szCs w:val="22"/>
          <w:lang w:val="en-US"/>
        </w:rPr>
        <w:tab/>
      </w:r>
      <w:r>
        <w:rPr>
          <w:rFonts w:ascii="Times" w:hAnsi="Times" w:cs="Times"/>
          <w:b/>
          <w:bCs/>
          <w:color w:val="000000"/>
          <w:sz w:val="22"/>
          <w:szCs w:val="22"/>
          <w:lang w:val="en-US"/>
        </w:rPr>
        <w:t>Memory and the serial position curve</w:t>
      </w:r>
      <w:r>
        <w:rPr>
          <w:rFonts w:ascii="Times" w:hAnsi="Times" w:cs="Times"/>
          <w:color w:val="000000"/>
          <w:sz w:val="22"/>
          <w:szCs w:val="22"/>
          <w:lang w:val="en-US"/>
        </w:rPr>
        <w:t xml:space="preserve">: Cunitz and </w:t>
      </w:r>
      <w:proofErr w:type="spellStart"/>
      <w:r>
        <w:rPr>
          <w:rFonts w:ascii="Times" w:hAnsi="Times" w:cs="Times"/>
          <w:color w:val="000000"/>
          <w:sz w:val="22"/>
          <w:szCs w:val="22"/>
          <w:lang w:val="en-US"/>
        </w:rPr>
        <w:t>Glanzer's</w:t>
      </w:r>
      <w:proofErr w:type="spellEnd"/>
      <w:r>
        <w:rPr>
          <w:rFonts w:ascii="Times" w:hAnsi="Times" w:cs="Times"/>
          <w:color w:val="000000"/>
          <w:sz w:val="22"/>
          <w:szCs w:val="22"/>
          <w:lang w:val="en-US"/>
        </w:rPr>
        <w:t xml:space="preserve"> study. Subjects learn a long list of words and after a delay they </w:t>
      </w:r>
      <w:proofErr w:type="gramStart"/>
      <w:r>
        <w:rPr>
          <w:rFonts w:ascii="Times" w:hAnsi="Times" w:cs="Times"/>
          <w:color w:val="000000"/>
          <w:sz w:val="22"/>
          <w:szCs w:val="22"/>
          <w:lang w:val="en-US"/>
        </w:rPr>
        <w:t>have to</w:t>
      </w:r>
      <w:proofErr w:type="gramEnd"/>
      <w:r>
        <w:rPr>
          <w:rFonts w:ascii="Times" w:hAnsi="Times" w:cs="Times"/>
          <w:color w:val="000000"/>
          <w:sz w:val="22"/>
          <w:szCs w:val="22"/>
          <w:lang w:val="en-US"/>
        </w:rPr>
        <w:t xml:space="preserve"> recall as many as possible. The hypothesis is that people tend to remember the first and last words in a list due to the primacy and recency effects.</w:t>
      </w:r>
    </w:p>
    <w:p w14:paraId="7FB55C3A"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2.</w:t>
      </w:r>
      <w:r>
        <w:rPr>
          <w:rFonts w:ascii="Times" w:hAnsi="Times" w:cs="Times"/>
          <w:color w:val="000000"/>
          <w:sz w:val="22"/>
          <w:szCs w:val="22"/>
          <w:lang w:val="en-US"/>
        </w:rPr>
        <w:tab/>
      </w:r>
      <w:r>
        <w:rPr>
          <w:rFonts w:ascii="Times" w:hAnsi="Times" w:cs="Times"/>
          <w:b/>
          <w:bCs/>
          <w:color w:val="000000"/>
          <w:sz w:val="22"/>
          <w:szCs w:val="22"/>
          <w:lang w:val="en-US"/>
        </w:rPr>
        <w:t xml:space="preserve">Memory and acoustic learning: </w:t>
      </w:r>
      <w:r>
        <w:rPr>
          <w:rFonts w:ascii="Times" w:hAnsi="Times" w:cs="Times"/>
          <w:color w:val="000000"/>
          <w:sz w:val="22"/>
          <w:szCs w:val="22"/>
          <w:lang w:val="en-US"/>
        </w:rPr>
        <w:t xml:space="preserve">There </w:t>
      </w:r>
      <w:proofErr w:type="gramStart"/>
      <w:r>
        <w:rPr>
          <w:rFonts w:ascii="Times" w:hAnsi="Times" w:cs="Times"/>
          <w:color w:val="000000"/>
          <w:sz w:val="22"/>
          <w:szCs w:val="22"/>
          <w:lang w:val="en-US"/>
        </w:rPr>
        <w:t>is</w:t>
      </w:r>
      <w:proofErr w:type="gramEnd"/>
      <w:r>
        <w:rPr>
          <w:rFonts w:ascii="Times" w:hAnsi="Times" w:cs="Times"/>
          <w:color w:val="000000"/>
          <w:sz w:val="22"/>
          <w:szCs w:val="22"/>
          <w:lang w:val="en-US"/>
        </w:rPr>
        <w:t xml:space="preserve"> a theory that when we have to learn something like a telephone number that we store the number in the form of the mental sound that it makes i.e. acoustically. Subjects </w:t>
      </w:r>
      <w:proofErr w:type="gramStart"/>
      <w:r>
        <w:rPr>
          <w:rFonts w:ascii="Times" w:hAnsi="Times" w:cs="Times"/>
          <w:color w:val="000000"/>
          <w:sz w:val="22"/>
          <w:szCs w:val="22"/>
          <w:lang w:val="en-US"/>
        </w:rPr>
        <w:t>have to</w:t>
      </w:r>
      <w:proofErr w:type="gramEnd"/>
      <w:r>
        <w:rPr>
          <w:rFonts w:ascii="Times" w:hAnsi="Times" w:cs="Times"/>
          <w:color w:val="000000"/>
          <w:sz w:val="22"/>
          <w:szCs w:val="22"/>
          <w:lang w:val="en-US"/>
        </w:rPr>
        <w:t xml:space="preserve"> learn lists of letters and then write them down after a delay. According to the acoustic coding theory subjects will have more difficulty recalling letters which sound similar compared to a list of words which sound quite different.</w:t>
      </w:r>
    </w:p>
    <w:p w14:paraId="6BA0298F"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3.</w:t>
      </w:r>
      <w:r>
        <w:rPr>
          <w:rFonts w:ascii="Times" w:hAnsi="Times" w:cs="Times"/>
          <w:color w:val="000000"/>
          <w:sz w:val="22"/>
          <w:szCs w:val="22"/>
          <w:lang w:val="en-US"/>
        </w:rPr>
        <w:tab/>
      </w:r>
      <w:r>
        <w:rPr>
          <w:rFonts w:ascii="Times" w:hAnsi="Times" w:cs="Times"/>
          <w:b/>
          <w:bCs/>
          <w:color w:val="000000"/>
          <w:sz w:val="22"/>
          <w:szCs w:val="22"/>
          <w:lang w:val="en-US"/>
        </w:rPr>
        <w:t xml:space="preserve">Improving memory: </w:t>
      </w:r>
      <w:r>
        <w:rPr>
          <w:rFonts w:ascii="Times" w:hAnsi="Times" w:cs="Times"/>
          <w:color w:val="000000"/>
          <w:sz w:val="22"/>
          <w:szCs w:val="22"/>
          <w:lang w:val="en-US"/>
        </w:rPr>
        <w:t xml:space="preserve">Imagery vs. rehearsal: participants recall more words from a (20) word list when they use an imagery method (forming a vivid mental image and linking each item to the last in a dynamic fashion) than if they use either rehearsal (repeat each item until you hear the next) or no particular method (no prior instruction). Bower (1967); </w:t>
      </w:r>
      <w:proofErr w:type="spellStart"/>
      <w:r>
        <w:rPr>
          <w:rFonts w:ascii="Times" w:hAnsi="Times" w:cs="Times"/>
          <w:color w:val="000000"/>
          <w:sz w:val="22"/>
          <w:szCs w:val="22"/>
          <w:lang w:val="en-US"/>
        </w:rPr>
        <w:t>Paivio</w:t>
      </w:r>
      <w:proofErr w:type="spellEnd"/>
      <w:r>
        <w:rPr>
          <w:rFonts w:ascii="Times" w:hAnsi="Times" w:cs="Times"/>
          <w:color w:val="000000"/>
          <w:sz w:val="22"/>
          <w:szCs w:val="22"/>
          <w:lang w:val="en-US"/>
        </w:rPr>
        <w:t xml:space="preserve"> (1971).</w:t>
      </w:r>
    </w:p>
    <w:p w14:paraId="7A6742F7"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4.</w:t>
      </w:r>
      <w:r>
        <w:rPr>
          <w:rFonts w:ascii="Times" w:hAnsi="Times" w:cs="Times"/>
          <w:color w:val="000000"/>
          <w:sz w:val="22"/>
          <w:szCs w:val="22"/>
          <w:lang w:val="en-US"/>
        </w:rPr>
        <w:tab/>
      </w:r>
      <w:r>
        <w:rPr>
          <w:rFonts w:ascii="Times" w:hAnsi="Times" w:cs="Times"/>
          <w:b/>
          <w:bCs/>
          <w:color w:val="000000"/>
          <w:sz w:val="22"/>
          <w:szCs w:val="22"/>
          <w:lang w:val="en-US"/>
        </w:rPr>
        <w:t xml:space="preserve">Imagery vs. rehearsal: </w:t>
      </w:r>
      <w:r>
        <w:rPr>
          <w:rFonts w:ascii="Times" w:hAnsi="Times" w:cs="Times"/>
          <w:color w:val="000000"/>
          <w:sz w:val="22"/>
          <w:szCs w:val="22"/>
          <w:lang w:val="en-US"/>
        </w:rPr>
        <w:t xml:space="preserve">participants recall more words from a (20) word list when they use an imagery method (forming a vivid mental image and linking each item to the last in a dynamic fashion) than if they use either rehearsal (repeat each item until you hear the next) or no particular method (no prior instruction). Bower (1967); </w:t>
      </w:r>
      <w:proofErr w:type="spellStart"/>
      <w:r>
        <w:rPr>
          <w:rFonts w:ascii="Times" w:hAnsi="Times" w:cs="Times"/>
          <w:color w:val="000000"/>
          <w:sz w:val="22"/>
          <w:szCs w:val="22"/>
          <w:lang w:val="en-US"/>
        </w:rPr>
        <w:t>Paivio</w:t>
      </w:r>
      <w:proofErr w:type="spellEnd"/>
      <w:r>
        <w:rPr>
          <w:rFonts w:ascii="Times" w:hAnsi="Times" w:cs="Times"/>
          <w:color w:val="000000"/>
          <w:sz w:val="22"/>
          <w:szCs w:val="22"/>
          <w:lang w:val="en-US"/>
        </w:rPr>
        <w:t xml:space="preserve"> (1971).</w:t>
      </w:r>
    </w:p>
    <w:p w14:paraId="6680ECD9"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5.</w:t>
      </w:r>
      <w:r>
        <w:rPr>
          <w:rFonts w:ascii="Times" w:hAnsi="Times" w:cs="Times"/>
          <w:color w:val="000000"/>
          <w:sz w:val="22"/>
          <w:szCs w:val="22"/>
          <w:lang w:val="en-US"/>
        </w:rPr>
        <w:tab/>
      </w:r>
      <w:r>
        <w:rPr>
          <w:rFonts w:ascii="Times" w:hAnsi="Times" w:cs="Times"/>
          <w:b/>
          <w:bCs/>
          <w:color w:val="000000"/>
          <w:sz w:val="22"/>
          <w:szCs w:val="22"/>
          <w:lang w:val="en-US"/>
        </w:rPr>
        <w:t>The Role of Ambiguity</w:t>
      </w:r>
      <w:r>
        <w:rPr>
          <w:rFonts w:ascii="Times" w:hAnsi="Times" w:cs="Times"/>
          <w:color w:val="000000"/>
          <w:sz w:val="22"/>
          <w:szCs w:val="22"/>
          <w:lang w:val="en-US"/>
        </w:rPr>
        <w:t xml:space="preserve">: Give subjects an ambiguous passage (which could mean anything) which they later </w:t>
      </w:r>
      <w:proofErr w:type="gramStart"/>
      <w:r>
        <w:rPr>
          <w:rFonts w:ascii="Times" w:hAnsi="Times" w:cs="Times"/>
          <w:color w:val="000000"/>
          <w:sz w:val="22"/>
          <w:szCs w:val="22"/>
          <w:lang w:val="en-US"/>
        </w:rPr>
        <w:t>have to</w:t>
      </w:r>
      <w:proofErr w:type="gramEnd"/>
      <w:r>
        <w:rPr>
          <w:rFonts w:ascii="Times" w:hAnsi="Times" w:cs="Times"/>
          <w:color w:val="000000"/>
          <w:sz w:val="22"/>
          <w:szCs w:val="22"/>
          <w:lang w:val="en-US"/>
        </w:rPr>
        <w:t xml:space="preserve"> recall. Some subjects are given a title to the passage which makes it sensible while other subjects are not. Those with the title should process the passage more meaningfully and therefore recall the passage more successfully.</w:t>
      </w:r>
    </w:p>
    <w:p w14:paraId="7B0B290E"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rPr>
      </w:pPr>
      <w:r>
        <w:rPr>
          <w:rFonts w:ascii="Times" w:hAnsi="Times" w:cs="Times"/>
          <w:color w:val="000000"/>
          <w:sz w:val="22"/>
          <w:szCs w:val="22"/>
          <w:lang w:val="en-US"/>
        </w:rPr>
        <w:t>6.</w:t>
      </w:r>
      <w:r>
        <w:rPr>
          <w:rFonts w:ascii="Times" w:hAnsi="Times" w:cs="Times"/>
          <w:color w:val="000000"/>
          <w:sz w:val="22"/>
          <w:szCs w:val="22"/>
          <w:lang w:val="en-US"/>
        </w:rPr>
        <w:tab/>
      </w:r>
      <w:r>
        <w:rPr>
          <w:rFonts w:ascii="Times" w:hAnsi="Times" w:cs="Times"/>
          <w:b/>
          <w:bCs/>
          <w:color w:val="000000"/>
          <w:sz w:val="22"/>
          <w:szCs w:val="22"/>
          <w:lang w:val="en-US"/>
        </w:rPr>
        <w:t>Memory and levels of processing</w:t>
      </w:r>
      <w:r>
        <w:rPr>
          <w:rFonts w:ascii="Times" w:hAnsi="Times" w:cs="Times"/>
          <w:color w:val="000000"/>
          <w:sz w:val="22"/>
          <w:szCs w:val="22"/>
          <w:lang w:val="en-US"/>
        </w:rPr>
        <w:t>: Craik and Lockhart hypothesize that the deeper and more meaningfully we process information the better subsequent recall will be. Subjects are asked to process words either at a basic structural level like 'is the word in capitals?' or at a level requiring the comprehension of meaning e.g. 'is it something you can eat'? Subjects would be expected to recall those words processed more deeply more successfully. Craik and Tulving (1975).</w:t>
      </w:r>
    </w:p>
    <w:p w14:paraId="7632F153"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ab/>
      </w:r>
      <w:r>
        <w:rPr>
          <w:rFonts w:ascii="Times" w:hAnsi="Times" w:cs="Times"/>
          <w:b/>
          <w:bCs/>
          <w:color w:val="000000"/>
          <w:sz w:val="22"/>
          <w:szCs w:val="22"/>
          <w:lang w:val="en-US"/>
        </w:rPr>
        <w:t xml:space="preserve">Organization and memory: </w:t>
      </w:r>
      <w:r>
        <w:rPr>
          <w:rFonts w:ascii="Times" w:hAnsi="Times" w:cs="Times"/>
          <w:color w:val="000000"/>
          <w:sz w:val="22"/>
          <w:szCs w:val="22"/>
          <w:lang w:val="en-US"/>
        </w:rPr>
        <w:t>If word lists are organized in some meaningful way, subjects will recall better than from a jumbled list?</w:t>
      </w:r>
    </w:p>
    <w:p w14:paraId="1B60E515"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8.</w:t>
      </w:r>
      <w:r>
        <w:rPr>
          <w:rFonts w:ascii="Times" w:hAnsi="Times" w:cs="Times"/>
          <w:color w:val="000000"/>
          <w:sz w:val="22"/>
          <w:szCs w:val="22"/>
          <w:lang w:val="en-US"/>
        </w:rPr>
        <w:tab/>
      </w:r>
      <w:r>
        <w:rPr>
          <w:rFonts w:ascii="Times" w:hAnsi="Times" w:cs="Times"/>
          <w:b/>
          <w:bCs/>
          <w:color w:val="000000"/>
          <w:sz w:val="22"/>
          <w:szCs w:val="22"/>
          <w:lang w:val="en-US"/>
        </w:rPr>
        <w:t>Memory interference</w:t>
      </w:r>
      <w:r>
        <w:rPr>
          <w:rFonts w:ascii="Times" w:hAnsi="Times" w:cs="Times"/>
          <w:color w:val="000000"/>
          <w:sz w:val="22"/>
          <w:szCs w:val="22"/>
          <w:lang w:val="en-US"/>
        </w:rPr>
        <w:t xml:space="preserve">: This could be nicely applied to school revision. Subjects have to learn for example a list of words and then recall </w:t>
      </w:r>
      <w:proofErr w:type="spellStart"/>
      <w:r>
        <w:rPr>
          <w:rFonts w:ascii="Times" w:hAnsi="Times" w:cs="Times"/>
          <w:color w:val="000000"/>
          <w:sz w:val="22"/>
          <w:szCs w:val="22"/>
          <w:lang w:val="en-US"/>
        </w:rPr>
        <w:t>them.However</w:t>
      </w:r>
      <w:proofErr w:type="spellEnd"/>
      <w:r>
        <w:rPr>
          <w:rFonts w:ascii="Times" w:hAnsi="Times" w:cs="Times"/>
          <w:color w:val="000000"/>
          <w:sz w:val="22"/>
          <w:szCs w:val="22"/>
          <w:lang w:val="en-US"/>
        </w:rPr>
        <w:t>, memory is interfered with by learning another list of words but some subjects learn this interfering list before the main list and some learn it after the main list to see which has the greater effect.</w:t>
      </w:r>
    </w:p>
    <w:p w14:paraId="6F4107B4"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9.</w:t>
      </w:r>
      <w:r>
        <w:rPr>
          <w:rFonts w:ascii="Times" w:hAnsi="Times" w:cs="Times"/>
          <w:color w:val="000000"/>
          <w:sz w:val="22"/>
          <w:szCs w:val="22"/>
          <w:lang w:val="en-US"/>
        </w:rPr>
        <w:tab/>
      </w:r>
      <w:r>
        <w:rPr>
          <w:rFonts w:ascii="Times" w:hAnsi="Times" w:cs="Times"/>
          <w:b/>
          <w:bCs/>
          <w:color w:val="000000"/>
          <w:sz w:val="22"/>
          <w:szCs w:val="22"/>
          <w:lang w:val="en-US"/>
        </w:rPr>
        <w:t>Eye-witness reports</w:t>
      </w:r>
      <w:r>
        <w:rPr>
          <w:rFonts w:ascii="Times" w:hAnsi="Times" w:cs="Times"/>
          <w:color w:val="000000"/>
          <w:sz w:val="22"/>
          <w:szCs w:val="22"/>
          <w:lang w:val="en-US"/>
        </w:rPr>
        <w:t xml:space="preserve">: Loftus and Palmer (1974); Loftus and </w:t>
      </w:r>
      <w:proofErr w:type="spellStart"/>
      <w:r>
        <w:rPr>
          <w:rFonts w:ascii="Times" w:hAnsi="Times" w:cs="Times"/>
          <w:color w:val="000000"/>
          <w:sz w:val="22"/>
          <w:szCs w:val="22"/>
          <w:lang w:val="en-US"/>
        </w:rPr>
        <w:t>Zanni</w:t>
      </w:r>
      <w:proofErr w:type="spellEnd"/>
      <w:r>
        <w:rPr>
          <w:rFonts w:ascii="Times" w:hAnsi="Times" w:cs="Times"/>
          <w:color w:val="000000"/>
          <w:sz w:val="22"/>
          <w:szCs w:val="22"/>
          <w:lang w:val="en-US"/>
        </w:rPr>
        <w:t xml:space="preserve"> (1975). Participants asked how fast cars were going when they ‘smashed’ into each other, after viewing a car accident, report greater speeds than do participants asked the speed when they ‘hit’ each other. The former group are more likely to report seeing broken glass (when none is there) a week later.</w:t>
      </w:r>
    </w:p>
    <w:p w14:paraId="2CD1839F"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10. Does the time of day influence a person's ability to recall words? 11. Does background noise impair memory?</w:t>
      </w:r>
    </w:p>
    <w:p w14:paraId="7CB32EB8"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i/>
          <w:iCs/>
          <w:color w:val="000000"/>
          <w:sz w:val="22"/>
          <w:szCs w:val="22"/>
          <w:lang w:val="en-US"/>
        </w:rPr>
      </w:pPr>
      <w:r>
        <w:rPr>
          <w:rFonts w:ascii="Times" w:hAnsi="Times" w:cs="Times"/>
          <w:b/>
          <w:bCs/>
          <w:i/>
          <w:iCs/>
          <w:color w:val="000000"/>
          <w:sz w:val="22"/>
          <w:szCs w:val="22"/>
          <w:lang w:val="en-US"/>
        </w:rPr>
        <w:t>B. PERCEPTION, THINKING AND PERFORMANCE</w:t>
      </w:r>
    </w:p>
    <w:p w14:paraId="01143F62"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1.</w:t>
      </w:r>
      <w:r>
        <w:rPr>
          <w:rFonts w:ascii="Times" w:hAnsi="Times" w:cs="Times"/>
          <w:color w:val="000000"/>
          <w:sz w:val="22"/>
          <w:szCs w:val="22"/>
          <w:lang w:val="en-US"/>
        </w:rPr>
        <w:tab/>
      </w:r>
      <w:r>
        <w:rPr>
          <w:rFonts w:ascii="Times" w:hAnsi="Times" w:cs="Times"/>
          <w:b/>
          <w:bCs/>
          <w:color w:val="000000"/>
          <w:sz w:val="22"/>
          <w:szCs w:val="22"/>
          <w:lang w:val="en-US"/>
        </w:rPr>
        <w:t xml:space="preserve">Perceptual Sets: (a) </w:t>
      </w:r>
      <w:r>
        <w:rPr>
          <w:rFonts w:ascii="Times" w:hAnsi="Times" w:cs="Times"/>
          <w:color w:val="000000"/>
          <w:sz w:val="22"/>
          <w:szCs w:val="22"/>
          <w:lang w:val="en-US"/>
        </w:rPr>
        <w:t xml:space="preserve">This one is based on the idea that people have a very fixed association between color and taste and attempts to find out how strong this is. It involves giving subjects colored drinks but in some conditions the color doesn't match up with the flavor (e.g. red colored mint). By measuring how long it takes for subjects to judge the flavor will tell us how strong the associations are. </w:t>
      </w:r>
      <w:r>
        <w:rPr>
          <w:rFonts w:ascii="Times" w:hAnsi="Times" w:cs="Times"/>
          <w:b/>
          <w:bCs/>
          <w:color w:val="000000"/>
          <w:sz w:val="22"/>
          <w:szCs w:val="22"/>
          <w:lang w:val="en-US"/>
        </w:rPr>
        <w:t xml:space="preserve">b. </w:t>
      </w:r>
      <w:r>
        <w:rPr>
          <w:rFonts w:ascii="Times" w:hAnsi="Times" w:cs="Times"/>
          <w:color w:val="000000"/>
          <w:sz w:val="22"/>
          <w:szCs w:val="22"/>
          <w:lang w:val="en-US"/>
        </w:rPr>
        <w:t xml:space="preserve">This is based on the hypothesis that peoples' perception of color depends on what they associate that color with. For </w:t>
      </w:r>
      <w:proofErr w:type="gramStart"/>
      <w:r>
        <w:rPr>
          <w:rFonts w:ascii="Times" w:hAnsi="Times" w:cs="Times"/>
          <w:color w:val="000000"/>
          <w:sz w:val="22"/>
          <w:szCs w:val="22"/>
          <w:lang w:val="en-US"/>
        </w:rPr>
        <w:t>example</w:t>
      </w:r>
      <w:proofErr w:type="gramEnd"/>
      <w:r>
        <w:rPr>
          <w:rFonts w:ascii="Times" w:hAnsi="Times" w:cs="Times"/>
          <w:color w:val="000000"/>
          <w:sz w:val="22"/>
          <w:szCs w:val="22"/>
          <w:lang w:val="en-US"/>
        </w:rPr>
        <w:t xml:space="preserve"> people associate tomatoes with being red so might perceive a stronger red color than say a red hat </w:t>
      </w:r>
      <w:r>
        <w:rPr>
          <w:rFonts w:ascii="Times" w:hAnsi="Times" w:cs="Times"/>
          <w:color w:val="000000"/>
          <w:sz w:val="22"/>
          <w:szCs w:val="22"/>
          <w:lang w:val="en-US"/>
        </w:rPr>
        <w:lastRenderedPageBreak/>
        <w:t xml:space="preserve">which doesn't have the same associations. This practical involves showing subjects pictures of fruit but with some of the colors mixed up. For </w:t>
      </w:r>
      <w:proofErr w:type="gramStart"/>
      <w:r>
        <w:rPr>
          <w:rFonts w:ascii="Times" w:hAnsi="Times" w:cs="Times"/>
          <w:color w:val="000000"/>
          <w:sz w:val="22"/>
          <w:szCs w:val="22"/>
          <w:lang w:val="en-US"/>
        </w:rPr>
        <w:t>example</w:t>
      </w:r>
      <w:proofErr w:type="gramEnd"/>
      <w:r>
        <w:rPr>
          <w:rFonts w:ascii="Times" w:hAnsi="Times" w:cs="Times"/>
          <w:color w:val="000000"/>
          <w:sz w:val="22"/>
          <w:szCs w:val="22"/>
          <w:lang w:val="en-US"/>
        </w:rPr>
        <w:t xml:space="preserve"> subjects are showed a picture of a red tomato and then a red banana and later have to judge the colors of each on a color chart. </w:t>
      </w:r>
      <w:r>
        <w:rPr>
          <w:rFonts w:ascii="Times" w:hAnsi="Times" w:cs="Times"/>
          <w:b/>
          <w:bCs/>
          <w:color w:val="000000"/>
          <w:sz w:val="22"/>
          <w:szCs w:val="22"/>
          <w:lang w:val="en-US"/>
        </w:rPr>
        <w:t xml:space="preserve">c. </w:t>
      </w:r>
      <w:r>
        <w:rPr>
          <w:rFonts w:ascii="Times" w:hAnsi="Times" w:cs="Times"/>
          <w:color w:val="000000"/>
          <w:sz w:val="22"/>
          <w:szCs w:val="22"/>
          <w:lang w:val="en-US"/>
        </w:rPr>
        <w:t xml:space="preserve">Solving lists of anagrams is easier if all the words belong to a category (e.g. animals) than if they are random words. </w:t>
      </w:r>
      <w:r>
        <w:rPr>
          <w:rFonts w:ascii="Times" w:hAnsi="Times" w:cs="Times"/>
          <w:b/>
          <w:bCs/>
          <w:color w:val="000000"/>
          <w:sz w:val="22"/>
          <w:szCs w:val="22"/>
          <w:lang w:val="en-US"/>
        </w:rPr>
        <w:t>d</w:t>
      </w:r>
      <w:r>
        <w:rPr>
          <w:rFonts w:ascii="Times" w:hAnsi="Times" w:cs="Times"/>
          <w:color w:val="000000"/>
          <w:sz w:val="22"/>
          <w:szCs w:val="22"/>
          <w:lang w:val="en-US"/>
        </w:rPr>
        <w:t xml:space="preserve">. It has been suggested that people perceive the size of coins depending on how they perceive its value. </w:t>
      </w:r>
      <w:proofErr w:type="gramStart"/>
      <w:r>
        <w:rPr>
          <w:rFonts w:ascii="Times" w:hAnsi="Times" w:cs="Times"/>
          <w:color w:val="000000"/>
          <w:sz w:val="22"/>
          <w:szCs w:val="22"/>
          <w:lang w:val="en-US"/>
        </w:rPr>
        <w:t>Specifically</w:t>
      </w:r>
      <w:proofErr w:type="gramEnd"/>
      <w:r>
        <w:rPr>
          <w:rFonts w:ascii="Times" w:hAnsi="Times" w:cs="Times"/>
          <w:color w:val="000000"/>
          <w:sz w:val="22"/>
          <w:szCs w:val="22"/>
          <w:lang w:val="en-US"/>
        </w:rPr>
        <w:t xml:space="preserve"> children and people from low income families are thought to overestimate the size of coins. This can be designed easily enough by showing subjects different coins and asking them to later to judge their size using a comparison chart of different sized circles. </w:t>
      </w:r>
      <w:r>
        <w:rPr>
          <w:rFonts w:ascii="Times" w:hAnsi="Times" w:cs="Times"/>
          <w:b/>
          <w:bCs/>
          <w:color w:val="000000"/>
          <w:sz w:val="22"/>
          <w:szCs w:val="22"/>
          <w:lang w:val="en-US"/>
        </w:rPr>
        <w:t xml:space="preserve">e. </w:t>
      </w:r>
      <w:r>
        <w:rPr>
          <w:rFonts w:ascii="Times" w:hAnsi="Times" w:cs="Times"/>
          <w:color w:val="000000"/>
          <w:sz w:val="22"/>
          <w:szCs w:val="22"/>
          <w:lang w:val="en-US"/>
        </w:rPr>
        <w:t xml:space="preserve">This is based on the old/young woman ambiguous figure you may have seen - but will only work on students who haven't seen it (or you could invent your own alternative). The hypothesis is that if you predispose someone to think positively or even romantically by reading a short story or showing a film clip they will be more likely to see the young woman than the old witch. </w:t>
      </w:r>
      <w:r>
        <w:rPr>
          <w:rFonts w:ascii="Times" w:hAnsi="Times" w:cs="Times"/>
          <w:b/>
          <w:bCs/>
          <w:color w:val="000000"/>
          <w:sz w:val="22"/>
          <w:szCs w:val="22"/>
          <w:lang w:val="en-US"/>
        </w:rPr>
        <w:t xml:space="preserve">f. </w:t>
      </w:r>
      <w:r>
        <w:rPr>
          <w:rFonts w:ascii="Times" w:hAnsi="Times" w:cs="Times"/>
          <w:color w:val="000000"/>
          <w:sz w:val="22"/>
          <w:szCs w:val="22"/>
          <w:lang w:val="en-US"/>
        </w:rPr>
        <w:t xml:space="preserve">People are first predisposed to think about a </w:t>
      </w:r>
      <w:proofErr w:type="gramStart"/>
      <w:r>
        <w:rPr>
          <w:rFonts w:ascii="Times" w:hAnsi="Times" w:cs="Times"/>
          <w:color w:val="000000"/>
          <w:sz w:val="22"/>
          <w:szCs w:val="22"/>
          <w:lang w:val="en-US"/>
        </w:rPr>
        <w:t>particular set</w:t>
      </w:r>
      <w:proofErr w:type="gramEnd"/>
      <w:r>
        <w:rPr>
          <w:rFonts w:ascii="Times" w:hAnsi="Times" w:cs="Times"/>
          <w:color w:val="000000"/>
          <w:sz w:val="22"/>
          <w:szCs w:val="22"/>
          <w:lang w:val="en-US"/>
        </w:rPr>
        <w:t xml:space="preserve"> of objects e.g. fruit or letters of the alphabet, by showing them pictures. Then an ambiguous picture is flashed to them which could be a banana or a letter 'C' for example. The hypothesis is that they will label the object according to the set of objects they saw previously. </w:t>
      </w:r>
      <w:r>
        <w:rPr>
          <w:rFonts w:ascii="Times" w:hAnsi="Times" w:cs="Times"/>
          <w:b/>
          <w:bCs/>
          <w:color w:val="000000"/>
          <w:sz w:val="22"/>
          <w:szCs w:val="22"/>
          <w:lang w:val="en-US"/>
        </w:rPr>
        <w:t xml:space="preserve">g. </w:t>
      </w:r>
      <w:r>
        <w:rPr>
          <w:rFonts w:ascii="Times" w:hAnsi="Times" w:cs="Times"/>
          <w:color w:val="000000"/>
          <w:sz w:val="22"/>
          <w:szCs w:val="22"/>
          <w:lang w:val="en-US"/>
        </w:rPr>
        <w:t xml:space="preserve">The subject is presented briefly with a list of words about a topic e.g. letter, post, stamp etc. which they have to write down - and then one of them is misspelled e.g. </w:t>
      </w:r>
      <w:proofErr w:type="spellStart"/>
      <w:r>
        <w:rPr>
          <w:rFonts w:ascii="Times" w:hAnsi="Times" w:cs="Times"/>
          <w:color w:val="000000"/>
          <w:sz w:val="22"/>
          <w:szCs w:val="22"/>
          <w:lang w:val="en-US"/>
        </w:rPr>
        <w:t>mael</w:t>
      </w:r>
      <w:proofErr w:type="spellEnd"/>
      <w:r>
        <w:rPr>
          <w:rFonts w:ascii="Times" w:hAnsi="Times" w:cs="Times"/>
          <w:color w:val="000000"/>
          <w:sz w:val="22"/>
          <w:szCs w:val="22"/>
          <w:lang w:val="en-US"/>
        </w:rPr>
        <w:t>, and the hypothesis is that because a strong mental concept of the topic has been set up that they will write down the word as 'mail'.</w:t>
      </w:r>
    </w:p>
    <w:p w14:paraId="00D053DE"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2.</w:t>
      </w:r>
      <w:r>
        <w:rPr>
          <w:rFonts w:ascii="Times" w:hAnsi="Times" w:cs="Times"/>
          <w:color w:val="000000"/>
          <w:sz w:val="22"/>
          <w:szCs w:val="22"/>
          <w:lang w:val="en-US"/>
        </w:rPr>
        <w:tab/>
      </w:r>
      <w:r>
        <w:rPr>
          <w:rFonts w:ascii="Times" w:hAnsi="Times" w:cs="Times"/>
          <w:b/>
          <w:bCs/>
          <w:color w:val="000000"/>
          <w:sz w:val="22"/>
          <w:szCs w:val="22"/>
          <w:lang w:val="en-US"/>
        </w:rPr>
        <w:t xml:space="preserve">Stroop effect: </w:t>
      </w:r>
      <w:r>
        <w:rPr>
          <w:rFonts w:ascii="Times" w:hAnsi="Times" w:cs="Times"/>
          <w:color w:val="000000"/>
          <w:sz w:val="22"/>
          <w:szCs w:val="22"/>
          <w:lang w:val="en-US"/>
        </w:rPr>
        <w:t>Participants take a lot longer to name the color of ink that words are written in when the words themselves are contradictory color words e.g. ‘red’ written in yellow ink – Dyer (1973).</w:t>
      </w:r>
    </w:p>
    <w:p w14:paraId="532E2724"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3.</w:t>
      </w:r>
      <w:r>
        <w:rPr>
          <w:rFonts w:ascii="Times" w:hAnsi="Times" w:cs="Times"/>
          <w:color w:val="000000"/>
          <w:sz w:val="22"/>
          <w:szCs w:val="22"/>
          <w:lang w:val="en-US"/>
        </w:rPr>
        <w:tab/>
      </w:r>
      <w:r>
        <w:rPr>
          <w:rFonts w:ascii="Times" w:hAnsi="Times" w:cs="Times"/>
          <w:b/>
          <w:bCs/>
          <w:color w:val="000000"/>
          <w:sz w:val="22"/>
          <w:szCs w:val="22"/>
          <w:lang w:val="en-US"/>
        </w:rPr>
        <w:t xml:space="preserve">Word and letter recognition: Visual search: </w:t>
      </w:r>
      <w:r>
        <w:rPr>
          <w:rFonts w:ascii="Times" w:hAnsi="Times" w:cs="Times"/>
          <w:color w:val="000000"/>
          <w:sz w:val="22"/>
          <w:szCs w:val="22"/>
          <w:lang w:val="en-US"/>
        </w:rPr>
        <w:t xml:space="preserve">Time taken to find X’s hidden in a </w:t>
      </w:r>
      <w:proofErr w:type="gramStart"/>
      <w:r>
        <w:rPr>
          <w:rFonts w:ascii="Times" w:hAnsi="Times" w:cs="Times"/>
          <w:color w:val="000000"/>
          <w:sz w:val="22"/>
          <w:szCs w:val="22"/>
          <w:lang w:val="en-US"/>
        </w:rPr>
        <w:t>four column</w:t>
      </w:r>
      <w:proofErr w:type="gramEnd"/>
      <w:r>
        <w:rPr>
          <w:rFonts w:ascii="Times" w:hAnsi="Times" w:cs="Times"/>
          <w:color w:val="000000"/>
          <w:sz w:val="22"/>
          <w:szCs w:val="22"/>
          <w:lang w:val="en-US"/>
        </w:rPr>
        <w:t xml:space="preserve"> list of similar shaped letters (Y, Z etc.) is longer than for lists with letters such as S, R, P etc. – Neisser’s (1964) feature analysis model of pattern recognition. Alternatively: Participants will take longer to find 0 among letters if it is called </w:t>
      </w:r>
      <w:proofErr w:type="spellStart"/>
      <w:r>
        <w:rPr>
          <w:rFonts w:ascii="Times" w:hAnsi="Times" w:cs="Times"/>
          <w:color w:val="000000"/>
          <w:sz w:val="22"/>
          <w:szCs w:val="22"/>
          <w:lang w:val="en-US"/>
        </w:rPr>
        <w:t>tzero</w:t>
      </w:r>
      <w:proofErr w:type="spellEnd"/>
      <w:r>
        <w:rPr>
          <w:rFonts w:ascii="Times" w:hAnsi="Times" w:cs="Times"/>
          <w:color w:val="000000"/>
          <w:sz w:val="22"/>
          <w:szCs w:val="22"/>
          <w:lang w:val="en-US"/>
        </w:rPr>
        <w:t xml:space="preserve">’ than when it is called letter ‘oh’ and vice versa – </w:t>
      </w:r>
      <w:proofErr w:type="spellStart"/>
      <w:r>
        <w:rPr>
          <w:rFonts w:ascii="Times" w:hAnsi="Times" w:cs="Times"/>
          <w:color w:val="000000"/>
          <w:sz w:val="22"/>
          <w:szCs w:val="22"/>
          <w:lang w:val="en-US"/>
        </w:rPr>
        <w:t>Jonides</w:t>
      </w:r>
      <w:proofErr w:type="spellEnd"/>
      <w:r>
        <w:rPr>
          <w:rFonts w:ascii="Times" w:hAnsi="Times" w:cs="Times"/>
          <w:color w:val="000000"/>
          <w:sz w:val="22"/>
          <w:szCs w:val="22"/>
          <w:lang w:val="en-US"/>
        </w:rPr>
        <w:t xml:space="preserve"> &amp; </w:t>
      </w:r>
      <w:proofErr w:type="spellStart"/>
      <w:r>
        <w:rPr>
          <w:rFonts w:ascii="Times" w:hAnsi="Times" w:cs="Times"/>
          <w:color w:val="000000"/>
          <w:sz w:val="22"/>
          <w:szCs w:val="22"/>
          <w:lang w:val="en-US"/>
        </w:rPr>
        <w:t>Gleitman</w:t>
      </w:r>
      <w:proofErr w:type="spellEnd"/>
      <w:r>
        <w:rPr>
          <w:rFonts w:ascii="Times" w:hAnsi="Times" w:cs="Times"/>
          <w:color w:val="000000"/>
          <w:sz w:val="22"/>
          <w:szCs w:val="22"/>
          <w:lang w:val="en-US"/>
        </w:rPr>
        <w:t xml:space="preserve"> (1972).</w:t>
      </w:r>
    </w:p>
    <w:p w14:paraId="2CA07DF6"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4.</w:t>
      </w:r>
      <w:r>
        <w:rPr>
          <w:rFonts w:ascii="Times" w:hAnsi="Times" w:cs="Times"/>
          <w:color w:val="000000"/>
          <w:sz w:val="22"/>
          <w:szCs w:val="22"/>
          <w:lang w:val="en-US"/>
        </w:rPr>
        <w:tab/>
      </w:r>
      <w:r>
        <w:rPr>
          <w:rFonts w:ascii="Times" w:hAnsi="Times" w:cs="Times"/>
          <w:b/>
          <w:bCs/>
          <w:color w:val="000000"/>
          <w:sz w:val="22"/>
          <w:szCs w:val="22"/>
          <w:lang w:val="en-US"/>
        </w:rPr>
        <w:t>Estimation of time: Effects of mental activity on the estimation of time</w:t>
      </w:r>
      <w:r>
        <w:rPr>
          <w:rFonts w:ascii="Times" w:hAnsi="Times" w:cs="Times"/>
          <w:color w:val="000000"/>
          <w:sz w:val="22"/>
          <w:szCs w:val="22"/>
          <w:lang w:val="en-US"/>
        </w:rPr>
        <w:t xml:space="preserve">: Ornstein hypothesized that the more mental activity we do in a fixed </w:t>
      </w:r>
      <w:proofErr w:type="gramStart"/>
      <w:r>
        <w:rPr>
          <w:rFonts w:ascii="Times" w:hAnsi="Times" w:cs="Times"/>
          <w:color w:val="000000"/>
          <w:sz w:val="22"/>
          <w:szCs w:val="22"/>
          <w:lang w:val="en-US"/>
        </w:rPr>
        <w:t>period of time</w:t>
      </w:r>
      <w:proofErr w:type="gramEnd"/>
      <w:r>
        <w:rPr>
          <w:rFonts w:ascii="Times" w:hAnsi="Times" w:cs="Times"/>
          <w:color w:val="000000"/>
          <w:sz w:val="22"/>
          <w:szCs w:val="22"/>
          <w:lang w:val="en-US"/>
        </w:rPr>
        <w:t xml:space="preserve"> the longer the subjective estimate of that time interval. This could be tested by asking subjects to listen to a passage of prose for say 100 seconds and then to estimate when a further 100 seconds of the prose had elapsed. In one group the prose could be read slowly to reduce the amount of mental processing and in the second group the prose would be read out faster.</w:t>
      </w:r>
    </w:p>
    <w:p w14:paraId="240D047C"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5.</w:t>
      </w:r>
      <w:r>
        <w:rPr>
          <w:rFonts w:ascii="Times" w:hAnsi="Times" w:cs="Times"/>
          <w:color w:val="000000"/>
          <w:sz w:val="22"/>
          <w:szCs w:val="22"/>
          <w:lang w:val="en-US"/>
        </w:rPr>
        <w:tab/>
        <w:t>Is performance is impeded by noise? Subjects have a task to perform with or without noise.</w:t>
      </w:r>
    </w:p>
    <w:p w14:paraId="2271D2C7"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6.</w:t>
      </w:r>
      <w:r>
        <w:rPr>
          <w:rFonts w:ascii="Times" w:hAnsi="Times" w:cs="Times"/>
          <w:color w:val="000000"/>
          <w:sz w:val="22"/>
          <w:szCs w:val="22"/>
          <w:lang w:val="en-US"/>
        </w:rPr>
        <w:tab/>
      </w:r>
      <w:r>
        <w:rPr>
          <w:rFonts w:ascii="Times" w:hAnsi="Times" w:cs="Times"/>
          <w:b/>
          <w:bCs/>
          <w:color w:val="000000"/>
          <w:sz w:val="22"/>
          <w:szCs w:val="22"/>
          <w:lang w:val="en-US"/>
        </w:rPr>
        <w:t>Illusions</w:t>
      </w:r>
      <w:r>
        <w:rPr>
          <w:rFonts w:ascii="Times" w:hAnsi="Times" w:cs="Times"/>
          <w:color w:val="000000"/>
          <w:sz w:val="22"/>
          <w:szCs w:val="22"/>
          <w:lang w:val="en-US"/>
        </w:rPr>
        <w:t>: This is based on the Muller-</w:t>
      </w:r>
      <w:proofErr w:type="spellStart"/>
      <w:r>
        <w:rPr>
          <w:rFonts w:ascii="Times" w:hAnsi="Times" w:cs="Times"/>
          <w:color w:val="000000"/>
          <w:sz w:val="22"/>
          <w:szCs w:val="22"/>
          <w:lang w:val="en-US"/>
        </w:rPr>
        <w:t>Lyer</w:t>
      </w:r>
      <w:proofErr w:type="spellEnd"/>
      <w:r>
        <w:rPr>
          <w:rFonts w:ascii="Times" w:hAnsi="Times" w:cs="Times"/>
          <w:color w:val="000000"/>
          <w:sz w:val="22"/>
          <w:szCs w:val="22"/>
          <w:lang w:val="en-US"/>
        </w:rPr>
        <w:t xml:space="preserve"> illusion: By re-designing the illusion it is possible to test the hypothesis of constancy scaling put forward by Richard Gregory that the reason the illusion works is because it has hidden depth cues. The practical involves showing subjects different forms of the illusion to find out when it is most powerful.</w:t>
      </w:r>
    </w:p>
    <w:p w14:paraId="03AFEBF2"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7.</w:t>
      </w:r>
      <w:r>
        <w:rPr>
          <w:rFonts w:ascii="Times" w:hAnsi="Times" w:cs="Times"/>
          <w:color w:val="000000"/>
          <w:sz w:val="22"/>
          <w:szCs w:val="22"/>
          <w:lang w:val="en-US"/>
        </w:rPr>
        <w:tab/>
      </w:r>
      <w:r>
        <w:rPr>
          <w:rFonts w:ascii="Times" w:hAnsi="Times" w:cs="Times"/>
          <w:b/>
          <w:bCs/>
          <w:color w:val="000000"/>
          <w:sz w:val="22"/>
          <w:szCs w:val="22"/>
          <w:lang w:val="en-US"/>
        </w:rPr>
        <w:t xml:space="preserve">Concrete vs. abstract reasoning (problem solving) and concept formation: </w:t>
      </w:r>
      <w:r>
        <w:rPr>
          <w:rFonts w:ascii="Times" w:hAnsi="Times" w:cs="Times"/>
          <w:color w:val="000000"/>
          <w:sz w:val="22"/>
          <w:szCs w:val="22"/>
          <w:lang w:val="en-US"/>
        </w:rPr>
        <w:t xml:space="preserve">When it comes to logical </w:t>
      </w:r>
      <w:proofErr w:type="gramStart"/>
      <w:r>
        <w:rPr>
          <w:rFonts w:ascii="Times" w:hAnsi="Times" w:cs="Times"/>
          <w:color w:val="000000"/>
          <w:sz w:val="22"/>
          <w:szCs w:val="22"/>
          <w:lang w:val="en-US"/>
        </w:rPr>
        <w:t>problem solving</w:t>
      </w:r>
      <w:proofErr w:type="gramEnd"/>
      <w:r>
        <w:rPr>
          <w:rFonts w:ascii="Times" w:hAnsi="Times" w:cs="Times"/>
          <w:color w:val="000000"/>
          <w:sz w:val="22"/>
          <w:szCs w:val="22"/>
          <w:lang w:val="en-US"/>
        </w:rPr>
        <w:t xml:space="preserve"> people are typically very poor and tend just to look for examples which confirm their theory rather than looking for possible exceptions which might disprove it. This practical is based on giving subjects seemingly simple tests of logic to see what errors they make. However, the hypothesis being tested is that if the logic problems are purely abstract (e.g. if x is always double y and y is never an even number .....etc.) then many more mistakes will be made compared to more concrete problems (e.g., if worms are always animals and animals are sometimes birds....etc.) even if the basic logical pathway is the same. A similar alternative is as follows: The </w:t>
      </w:r>
      <w:proofErr w:type="spellStart"/>
      <w:r>
        <w:rPr>
          <w:rFonts w:ascii="Times" w:hAnsi="Times" w:cs="Times"/>
          <w:color w:val="000000"/>
          <w:sz w:val="22"/>
          <w:szCs w:val="22"/>
          <w:lang w:val="en-US"/>
        </w:rPr>
        <w:t>Wason</w:t>
      </w:r>
      <w:proofErr w:type="spellEnd"/>
      <w:r>
        <w:rPr>
          <w:rFonts w:ascii="Times" w:hAnsi="Times" w:cs="Times"/>
          <w:color w:val="000000"/>
          <w:sz w:val="22"/>
          <w:szCs w:val="22"/>
          <w:lang w:val="en-US"/>
        </w:rPr>
        <w:t xml:space="preserve"> (1969) selection task –participants are shown four cards displaying B E 3 and 8. They are given the rule ‘every consonant has an even number on the other side’. Participants </w:t>
      </w:r>
      <w:proofErr w:type="gramStart"/>
      <w:r>
        <w:rPr>
          <w:rFonts w:ascii="Times" w:hAnsi="Times" w:cs="Times"/>
          <w:color w:val="000000"/>
          <w:sz w:val="22"/>
          <w:szCs w:val="22"/>
          <w:lang w:val="en-US"/>
        </w:rPr>
        <w:t>have to</w:t>
      </w:r>
      <w:proofErr w:type="gramEnd"/>
      <w:r>
        <w:rPr>
          <w:rFonts w:ascii="Times" w:hAnsi="Times" w:cs="Times"/>
          <w:color w:val="000000"/>
          <w:sz w:val="22"/>
          <w:szCs w:val="22"/>
          <w:lang w:val="en-US"/>
        </w:rPr>
        <w:t xml:space="preserve"> decide which two cards to turn over in order to check the validity of the rule. They tend to demonstrate false logical reasoning and assume that the B and 8 cards must be turned over whereas B and 3 are correct. Griggs and Cox (1982) used more realistic material with ‘beer’ or ‘Pepsi’ on one side and an age on the other. To check the rule ‘only </w:t>
      </w:r>
      <w:proofErr w:type="gramStart"/>
      <w:r>
        <w:rPr>
          <w:rFonts w:ascii="Times" w:hAnsi="Times" w:cs="Times"/>
          <w:color w:val="000000"/>
          <w:sz w:val="22"/>
          <w:szCs w:val="22"/>
          <w:lang w:val="en-US"/>
        </w:rPr>
        <w:t>18 year</w:t>
      </w:r>
      <w:proofErr w:type="gramEnd"/>
      <w:r>
        <w:rPr>
          <w:rFonts w:ascii="Times" w:hAnsi="Times" w:cs="Times"/>
          <w:color w:val="000000"/>
          <w:sz w:val="22"/>
          <w:szCs w:val="22"/>
          <w:lang w:val="en-US"/>
        </w:rPr>
        <w:t xml:space="preserve"> </w:t>
      </w:r>
      <w:proofErr w:type="spellStart"/>
      <w:r>
        <w:rPr>
          <w:rFonts w:ascii="Times" w:hAnsi="Times" w:cs="Times"/>
          <w:color w:val="000000"/>
          <w:sz w:val="22"/>
          <w:szCs w:val="22"/>
          <w:lang w:val="en-US"/>
        </w:rPr>
        <w:t>olds</w:t>
      </w:r>
      <w:proofErr w:type="spellEnd"/>
      <w:r>
        <w:rPr>
          <w:rFonts w:ascii="Times" w:hAnsi="Times" w:cs="Times"/>
          <w:color w:val="000000"/>
          <w:sz w:val="22"/>
          <w:szCs w:val="22"/>
          <w:lang w:val="en-US"/>
        </w:rPr>
        <w:t xml:space="preserve"> and above may drink’, and given cards showing ‘beer’, </w:t>
      </w:r>
      <w:r>
        <w:rPr>
          <w:rFonts w:ascii="Times" w:hAnsi="Times" w:cs="Times"/>
          <w:color w:val="000000"/>
          <w:sz w:val="22"/>
          <w:szCs w:val="22"/>
          <w:lang w:val="en-US"/>
        </w:rPr>
        <w:lastRenderedPageBreak/>
        <w:t xml:space="preserve">‘Pepsi’, ‘16’ and ‘20’, participants do much better than on the abstract task. Similarly, participants might be asked to check the rule ‘all </w:t>
      </w:r>
      <w:proofErr w:type="gramStart"/>
      <w:r>
        <w:rPr>
          <w:rFonts w:ascii="Times" w:hAnsi="Times" w:cs="Times"/>
          <w:color w:val="000000"/>
          <w:sz w:val="22"/>
          <w:szCs w:val="22"/>
          <w:lang w:val="en-US"/>
        </w:rPr>
        <w:t>first class</w:t>
      </w:r>
      <w:proofErr w:type="gramEnd"/>
      <w:r>
        <w:rPr>
          <w:rFonts w:ascii="Times" w:hAnsi="Times" w:cs="Times"/>
          <w:color w:val="000000"/>
          <w:sz w:val="22"/>
          <w:szCs w:val="22"/>
          <w:lang w:val="en-US"/>
        </w:rPr>
        <w:t xml:space="preserve"> envelopes are sealed’ given sealed unsealed, first and second class stamped envelopes. Frequencies of correct response can be compared with those for the abstract </w:t>
      </w:r>
      <w:proofErr w:type="spellStart"/>
      <w:r>
        <w:rPr>
          <w:rFonts w:ascii="Times" w:hAnsi="Times" w:cs="Times"/>
          <w:color w:val="000000"/>
          <w:sz w:val="22"/>
          <w:szCs w:val="22"/>
          <w:lang w:val="en-US"/>
        </w:rPr>
        <w:t>Wason</w:t>
      </w:r>
      <w:proofErr w:type="spellEnd"/>
      <w:r>
        <w:rPr>
          <w:rFonts w:ascii="Times" w:hAnsi="Times" w:cs="Times"/>
          <w:color w:val="000000"/>
          <w:sz w:val="22"/>
          <w:szCs w:val="22"/>
          <w:lang w:val="en-US"/>
        </w:rPr>
        <w:t xml:space="preserve"> task using chi–squared.</w:t>
      </w:r>
    </w:p>
    <w:p w14:paraId="0EFB599D"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8.</w:t>
      </w:r>
      <w:r>
        <w:rPr>
          <w:rFonts w:ascii="Times" w:hAnsi="Times" w:cs="Times"/>
          <w:color w:val="000000"/>
          <w:sz w:val="22"/>
          <w:szCs w:val="22"/>
          <w:lang w:val="en-US"/>
        </w:rPr>
        <w:tab/>
      </w:r>
      <w:r>
        <w:rPr>
          <w:rFonts w:ascii="Times" w:hAnsi="Times" w:cs="Times"/>
          <w:b/>
          <w:bCs/>
          <w:color w:val="000000"/>
          <w:sz w:val="22"/>
          <w:szCs w:val="22"/>
          <w:lang w:val="en-US"/>
        </w:rPr>
        <w:t>Heuristics</w:t>
      </w:r>
      <w:r>
        <w:rPr>
          <w:rFonts w:ascii="Times" w:hAnsi="Times" w:cs="Times"/>
          <w:color w:val="000000"/>
          <w:sz w:val="22"/>
          <w:szCs w:val="22"/>
          <w:lang w:val="en-US"/>
        </w:rPr>
        <w:t>: Tversky and Kahneman’s (1973) ‘availability’ hypothesis. If people recall more items from one set than from another they assume (heuristically) that there actually were more in the former set. Demonstrate this by giving participants a set of names to remember containing 19 very famous males and 20 not so famous females. Since participants tend to recall more male names they tend to judge that more males were in the list.</w:t>
      </w:r>
    </w:p>
    <w:p w14:paraId="5BA9A670"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9.</w:t>
      </w:r>
      <w:r>
        <w:rPr>
          <w:rFonts w:ascii="Times" w:hAnsi="Times" w:cs="Times"/>
          <w:color w:val="000000"/>
          <w:sz w:val="22"/>
          <w:szCs w:val="22"/>
          <w:lang w:val="en-US"/>
        </w:rPr>
        <w:tab/>
      </w:r>
      <w:r>
        <w:rPr>
          <w:rFonts w:ascii="Times" w:hAnsi="Times" w:cs="Times"/>
          <w:b/>
          <w:bCs/>
          <w:color w:val="000000"/>
          <w:sz w:val="22"/>
          <w:szCs w:val="22"/>
          <w:lang w:val="en-US"/>
        </w:rPr>
        <w:t xml:space="preserve">Anchoring Bias </w:t>
      </w:r>
      <w:r>
        <w:rPr>
          <w:rFonts w:ascii="Times" w:hAnsi="Times" w:cs="Times"/>
          <w:color w:val="000000"/>
          <w:sz w:val="22"/>
          <w:szCs w:val="22"/>
          <w:lang w:val="en-US"/>
        </w:rPr>
        <w:t>- Tversky and Kahneman. Someone's estimates of something will be greatly influenced by the way the question is structured. For example, people asked to estimate 1x2x3x4x5x6x7x8x9 give lower estimates than those estimating 9x8x7x6x5x4x3x2x1 because the earliest numbers affect perception of the answer. Similarly, if subjects are asked to guess the length of the river Vltava, their estimates will be influenced by a preceding question "is 2000 km (or 20,000km in the other condition) an over or underestimate of the length of the river Vltava". (</w:t>
      </w:r>
      <w:proofErr w:type="spellStart"/>
      <w:r>
        <w:rPr>
          <w:rFonts w:ascii="Times" w:hAnsi="Times" w:cs="Times"/>
          <w:color w:val="000000"/>
          <w:sz w:val="22"/>
          <w:szCs w:val="22"/>
          <w:lang w:val="en-US"/>
        </w:rPr>
        <w:t>Kahnemann</w:t>
      </w:r>
      <w:proofErr w:type="spellEnd"/>
      <w:r>
        <w:rPr>
          <w:rFonts w:ascii="Times" w:hAnsi="Times" w:cs="Times"/>
          <w:color w:val="000000"/>
          <w:sz w:val="22"/>
          <w:szCs w:val="22"/>
          <w:lang w:val="en-US"/>
        </w:rPr>
        <w:t xml:space="preserve"> and Tversky (1973) and </w:t>
      </w:r>
      <w:proofErr w:type="spellStart"/>
      <w:r>
        <w:rPr>
          <w:rFonts w:ascii="Times" w:hAnsi="Times" w:cs="Times"/>
          <w:color w:val="000000"/>
          <w:sz w:val="22"/>
          <w:szCs w:val="22"/>
          <w:lang w:val="en-US"/>
        </w:rPr>
        <w:t>Northcraft</w:t>
      </w:r>
      <w:proofErr w:type="spellEnd"/>
      <w:r>
        <w:rPr>
          <w:rFonts w:ascii="Times" w:hAnsi="Times" w:cs="Times"/>
          <w:color w:val="000000"/>
          <w:sz w:val="22"/>
          <w:szCs w:val="22"/>
          <w:lang w:val="en-US"/>
        </w:rPr>
        <w:t xml:space="preserve"> and Neale (1987)</w:t>
      </w:r>
    </w:p>
    <w:p w14:paraId="1662FEB1" w14:textId="77777777" w:rsidR="00290943" w:rsidRDefault="00290943" w:rsidP="0029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lang w:val="en-US"/>
        </w:rPr>
      </w:pPr>
      <w:r>
        <w:rPr>
          <w:rFonts w:ascii="Times" w:hAnsi="Times" w:cs="Times"/>
          <w:color w:val="000000"/>
          <w:sz w:val="22"/>
          <w:szCs w:val="22"/>
          <w:lang w:val="en-US"/>
        </w:rPr>
        <w:t xml:space="preserve">10. </w:t>
      </w:r>
      <w:r>
        <w:rPr>
          <w:rFonts w:ascii="Times" w:hAnsi="Times" w:cs="Times"/>
          <w:b/>
          <w:bCs/>
          <w:color w:val="000000"/>
          <w:sz w:val="22"/>
          <w:szCs w:val="22"/>
          <w:lang w:val="en-US"/>
        </w:rPr>
        <w:t>First impressions and Primacy effects</w:t>
      </w:r>
      <w:r>
        <w:rPr>
          <w:rFonts w:ascii="Times" w:hAnsi="Times" w:cs="Times"/>
          <w:color w:val="000000"/>
          <w:sz w:val="22"/>
          <w:szCs w:val="22"/>
          <w:lang w:val="en-US"/>
        </w:rPr>
        <w:t xml:space="preserve">: ask participants to score a person’s </w:t>
      </w:r>
      <w:proofErr w:type="spellStart"/>
      <w:r>
        <w:rPr>
          <w:rFonts w:ascii="Times" w:hAnsi="Times" w:cs="Times"/>
          <w:color w:val="000000"/>
          <w:sz w:val="22"/>
          <w:szCs w:val="22"/>
          <w:lang w:val="en-US"/>
        </w:rPr>
        <w:t>maths</w:t>
      </w:r>
      <w:proofErr w:type="spellEnd"/>
      <w:r>
        <w:rPr>
          <w:rFonts w:ascii="Times" w:hAnsi="Times" w:cs="Times"/>
          <w:color w:val="000000"/>
          <w:sz w:val="22"/>
          <w:szCs w:val="22"/>
          <w:lang w:val="en-US"/>
        </w:rPr>
        <w:t xml:space="preserve"> test and then estimate the overall score on that person on </w:t>
      </w:r>
      <w:proofErr w:type="spellStart"/>
      <w:r>
        <w:rPr>
          <w:rFonts w:ascii="Times" w:hAnsi="Times" w:cs="Times"/>
          <w:color w:val="000000"/>
          <w:sz w:val="22"/>
          <w:szCs w:val="22"/>
          <w:lang w:val="en-US"/>
        </w:rPr>
        <w:t>Maths</w:t>
      </w:r>
      <w:proofErr w:type="spellEnd"/>
      <w:r>
        <w:rPr>
          <w:rFonts w:ascii="Times" w:hAnsi="Times" w:cs="Times"/>
          <w:color w:val="000000"/>
          <w:sz w:val="22"/>
          <w:szCs w:val="22"/>
          <w:lang w:val="en-US"/>
        </w:rPr>
        <w:t xml:space="preserve"> ability: Group A have </w:t>
      </w:r>
      <w:proofErr w:type="gramStart"/>
      <w:r>
        <w:rPr>
          <w:rFonts w:ascii="Times" w:hAnsi="Times" w:cs="Times"/>
          <w:color w:val="000000"/>
          <w:sz w:val="22"/>
          <w:szCs w:val="22"/>
          <w:lang w:val="en-US"/>
        </w:rPr>
        <w:t>correct</w:t>
      </w:r>
      <w:proofErr w:type="gramEnd"/>
      <w:r>
        <w:rPr>
          <w:rFonts w:ascii="Times" w:hAnsi="Times" w:cs="Times"/>
          <w:color w:val="000000"/>
          <w:sz w:val="22"/>
          <w:szCs w:val="22"/>
          <w:lang w:val="en-US"/>
        </w:rPr>
        <w:t xml:space="preserve"> answers first, then incorrect. Group B have incorrect answers first, then correct. Group A will estimate a higher score than Group B.</w:t>
      </w:r>
    </w:p>
    <w:p w14:paraId="74C2E264" w14:textId="16FF4425" w:rsidR="000203C0" w:rsidRDefault="00F962C9" w:rsidP="00290943"/>
    <w:sectPr w:rsidR="000203C0" w:rsidSect="00AC490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43"/>
    <w:rsid w:val="00290943"/>
    <w:rsid w:val="00533134"/>
    <w:rsid w:val="006676BB"/>
    <w:rsid w:val="00764EAB"/>
    <w:rsid w:val="009C45DC"/>
    <w:rsid w:val="00F962C9"/>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3D73"/>
  <w15:docId w15:val="{C0C7B388-C8F1-4B79-B163-16895430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0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17AE26B8A314EB7E61EA092911AE3" ma:contentTypeVersion="0" ma:contentTypeDescription="Create a new document." ma:contentTypeScope="" ma:versionID="962df87ae4d6b2babe88d4ab9c70cc85">
  <xsd:schema xmlns:xsd="http://www.w3.org/2001/XMLSchema" xmlns:xs="http://www.w3.org/2001/XMLSchema" xmlns:p="http://schemas.microsoft.com/office/2006/metadata/properties" targetNamespace="http://schemas.microsoft.com/office/2006/metadata/properties" ma:root="true" ma:fieldsID="d80f856e8e1e21e93ab4e3d4b69079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6094D-DD6A-49EE-9C7A-04FD71DD84E1}">
  <ds:schemaRefs>
    <ds:schemaRef ds:uri="http://schemas.microsoft.com/sharepoint/v3/contenttype/forms"/>
  </ds:schemaRefs>
</ds:datastoreItem>
</file>

<file path=customXml/itemProps2.xml><?xml version="1.0" encoding="utf-8"?>
<ds:datastoreItem xmlns:ds="http://schemas.openxmlformats.org/officeDocument/2006/customXml" ds:itemID="{FD4FC517-B605-417C-8272-58AEF0EAFF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67B29C-9C38-4771-BA09-3034F9290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ozo prod.</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Kilby</dc:creator>
  <cp:keywords/>
  <cp:lastModifiedBy>court</cp:lastModifiedBy>
  <cp:revision>2</cp:revision>
  <dcterms:created xsi:type="dcterms:W3CDTF">2019-08-19T03:01:00Z</dcterms:created>
  <dcterms:modified xsi:type="dcterms:W3CDTF">2019-08-19T03:01:00Z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0x010100EB717AE26B8A314EB7E61EA092911AE3</vt:lpwstr>
  </property>
  <property fmtid="{D5CDD505-2E9C-101B-9397-08002B2CF9AE}" pid="3" name="IsMyDocuments">
    <vt:bool>true</vt:bool>
  </property>
</Properties>
</file>